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3" w:rsidRPr="009F7BC2" w:rsidRDefault="006169B3" w:rsidP="006169B3">
      <w:pPr>
        <w:jc w:val="center"/>
        <w:rPr>
          <w:b/>
          <w:sz w:val="28"/>
        </w:rPr>
      </w:pPr>
      <w:r w:rsidRPr="009F7BC2">
        <w:rPr>
          <w:b/>
          <w:sz w:val="28"/>
        </w:rPr>
        <w:t>ЗАКЛЮЧЕНИЕ</w:t>
      </w:r>
    </w:p>
    <w:p w:rsidR="006169B3" w:rsidRPr="00694189" w:rsidRDefault="006169B3" w:rsidP="006169B3">
      <w:pPr>
        <w:jc w:val="center"/>
        <w:rPr>
          <w:b/>
          <w:sz w:val="28"/>
        </w:rPr>
      </w:pPr>
      <w:r w:rsidRPr="00694189">
        <w:rPr>
          <w:b/>
          <w:sz w:val="28"/>
        </w:rPr>
        <w:t>о результатах проведения публичных слушаний по вопросу:</w:t>
      </w:r>
    </w:p>
    <w:p w:rsidR="006169B3" w:rsidRPr="00694189" w:rsidRDefault="006169B3" w:rsidP="006169B3">
      <w:pPr>
        <w:ind w:firstLine="708"/>
        <w:jc w:val="both"/>
        <w:rPr>
          <w:b/>
          <w:snapToGrid w:val="0"/>
          <w:sz w:val="28"/>
          <w:szCs w:val="28"/>
        </w:rPr>
      </w:pPr>
      <w:r w:rsidRPr="00694189">
        <w:rPr>
          <w:b/>
          <w:sz w:val="28"/>
          <w:szCs w:val="28"/>
        </w:rPr>
        <w:t xml:space="preserve">«Изменение </w:t>
      </w:r>
      <w:r w:rsidRPr="00694189">
        <w:rPr>
          <w:b/>
          <w:color w:val="000000"/>
          <w:spacing w:val="2"/>
          <w:sz w:val="28"/>
          <w:szCs w:val="28"/>
        </w:rPr>
        <w:t xml:space="preserve">вида </w:t>
      </w:r>
      <w:r w:rsidRPr="00694189">
        <w:rPr>
          <w:b/>
          <w:snapToGrid w:val="0"/>
          <w:sz w:val="28"/>
          <w:szCs w:val="28"/>
        </w:rPr>
        <w:t>разрешенного использования земельных участков, принадлежащих на праве</w:t>
      </w:r>
      <w:r w:rsidRPr="00694189">
        <w:rPr>
          <w:b/>
          <w:color w:val="000000"/>
          <w:spacing w:val="4"/>
          <w:sz w:val="28"/>
          <w:szCs w:val="28"/>
        </w:rPr>
        <w:t xml:space="preserve"> </w:t>
      </w:r>
      <w:r w:rsidRPr="00694189">
        <w:rPr>
          <w:b/>
          <w:snapToGrid w:val="0"/>
          <w:sz w:val="28"/>
          <w:szCs w:val="28"/>
        </w:rPr>
        <w:t xml:space="preserve">собственности </w:t>
      </w:r>
      <w:proofErr w:type="spellStart"/>
      <w:r w:rsidRPr="00694189">
        <w:rPr>
          <w:b/>
          <w:snapToGrid w:val="0"/>
          <w:sz w:val="28"/>
          <w:szCs w:val="28"/>
        </w:rPr>
        <w:t>Гвоздовой</w:t>
      </w:r>
      <w:proofErr w:type="spellEnd"/>
      <w:r w:rsidRPr="00694189">
        <w:rPr>
          <w:b/>
          <w:snapToGrid w:val="0"/>
          <w:sz w:val="28"/>
          <w:szCs w:val="28"/>
        </w:rPr>
        <w:t xml:space="preserve"> Н.Б., с разрешенного</w:t>
      </w:r>
      <w:r w:rsidRPr="00694189">
        <w:rPr>
          <w:b/>
          <w:color w:val="000000"/>
          <w:spacing w:val="-2"/>
          <w:sz w:val="28"/>
          <w:szCs w:val="28"/>
        </w:rPr>
        <w:t xml:space="preserve"> использования </w:t>
      </w:r>
      <w:r w:rsidRPr="00694189">
        <w:rPr>
          <w:b/>
          <w:color w:val="000000"/>
          <w:spacing w:val="-6"/>
          <w:sz w:val="28"/>
          <w:szCs w:val="28"/>
        </w:rPr>
        <w:t xml:space="preserve">«для ведения сельскохозяйственного производства» на </w:t>
      </w:r>
      <w:r w:rsidRPr="00694189">
        <w:rPr>
          <w:b/>
          <w:color w:val="000000"/>
          <w:spacing w:val="-2"/>
          <w:sz w:val="28"/>
          <w:szCs w:val="28"/>
        </w:rPr>
        <w:t>разрешенное использование «для дачного строительства»</w:t>
      </w:r>
      <w:r w:rsidRPr="00694189">
        <w:rPr>
          <w:b/>
          <w:color w:val="000000"/>
          <w:spacing w:val="-3"/>
          <w:sz w:val="28"/>
          <w:szCs w:val="28"/>
        </w:rPr>
        <w:t xml:space="preserve">, расположенных по адресу: </w:t>
      </w:r>
      <w:r w:rsidRPr="00694189">
        <w:rPr>
          <w:b/>
          <w:color w:val="000000"/>
          <w:spacing w:val="-7"/>
          <w:sz w:val="28"/>
          <w:szCs w:val="28"/>
        </w:rPr>
        <w:t xml:space="preserve">Ленинградская область, Всеволожский район, </w:t>
      </w:r>
      <w:proofErr w:type="spellStart"/>
      <w:r w:rsidRPr="00694189">
        <w:rPr>
          <w:b/>
          <w:color w:val="000000"/>
          <w:spacing w:val="-7"/>
          <w:sz w:val="28"/>
          <w:szCs w:val="28"/>
        </w:rPr>
        <w:t>уч</w:t>
      </w:r>
      <w:proofErr w:type="spellEnd"/>
      <w:r w:rsidRPr="00694189">
        <w:rPr>
          <w:b/>
          <w:color w:val="000000"/>
          <w:spacing w:val="-7"/>
          <w:sz w:val="28"/>
          <w:szCs w:val="28"/>
        </w:rPr>
        <w:t xml:space="preserve">. </w:t>
      </w:r>
      <w:proofErr w:type="spellStart"/>
      <w:proofErr w:type="gramStart"/>
      <w:r w:rsidRPr="00694189">
        <w:rPr>
          <w:b/>
          <w:color w:val="000000"/>
          <w:spacing w:val="-7"/>
          <w:sz w:val="28"/>
          <w:szCs w:val="28"/>
        </w:rPr>
        <w:t>Гладкое-Рахья</w:t>
      </w:r>
      <w:proofErr w:type="spellEnd"/>
      <w:proofErr w:type="gramEnd"/>
      <w:r w:rsidRPr="00694189">
        <w:rPr>
          <w:b/>
          <w:color w:val="000000"/>
          <w:sz w:val="28"/>
          <w:szCs w:val="28"/>
        </w:rPr>
        <w:t xml:space="preserve">, с кадастровыми номерами: </w:t>
      </w:r>
      <w:r w:rsidRPr="00694189">
        <w:rPr>
          <w:b/>
          <w:color w:val="000000"/>
          <w:spacing w:val="3"/>
          <w:sz w:val="28"/>
          <w:szCs w:val="28"/>
        </w:rPr>
        <w:t xml:space="preserve">47:07:0957007:0049 </w:t>
      </w:r>
      <w:r w:rsidRPr="00694189">
        <w:rPr>
          <w:b/>
          <w:color w:val="000000"/>
          <w:spacing w:val="2"/>
          <w:sz w:val="28"/>
          <w:szCs w:val="28"/>
        </w:rPr>
        <w:t>площадью 30220 кв. м. и 47:07:0957007:0021 площадью 60350 кв. м.»</w:t>
      </w:r>
    </w:p>
    <w:p w:rsidR="006169B3" w:rsidRPr="009F7BC2" w:rsidRDefault="006169B3" w:rsidP="006169B3">
      <w:pPr>
        <w:ind w:firstLine="567"/>
        <w:jc w:val="both"/>
        <w:rPr>
          <w:sz w:val="28"/>
        </w:rPr>
      </w:pPr>
      <w:r w:rsidRPr="009F7BC2">
        <w:rPr>
          <w:sz w:val="28"/>
        </w:rPr>
        <w:t xml:space="preserve">Публичные слушания проведены </w:t>
      </w:r>
      <w:r w:rsidRPr="009F7BC2">
        <w:rPr>
          <w:spacing w:val="-14"/>
          <w:sz w:val="28"/>
        </w:rPr>
        <w:t>в соответствии с действующим законодательством</w:t>
      </w:r>
      <w:r w:rsidRPr="009F7BC2">
        <w:rPr>
          <w:spacing w:val="-15"/>
          <w:sz w:val="28"/>
        </w:rPr>
        <w:t xml:space="preserve"> с участием представителей </w:t>
      </w:r>
      <w:r w:rsidRPr="009F7BC2">
        <w:rPr>
          <w:spacing w:val="-14"/>
          <w:sz w:val="28"/>
        </w:rPr>
        <w:t>органов местного самоуправления МО «</w:t>
      </w:r>
      <w:r w:rsidRPr="009F7BC2">
        <w:rPr>
          <w:sz w:val="28"/>
        </w:rPr>
        <w:t>Рахьинское городское поселение</w:t>
      </w:r>
      <w:r w:rsidRPr="009F7BC2">
        <w:rPr>
          <w:spacing w:val="-14"/>
          <w:sz w:val="28"/>
        </w:rPr>
        <w:t>»</w:t>
      </w:r>
      <w:r w:rsidRPr="009F7BC2">
        <w:rPr>
          <w:spacing w:val="-13"/>
          <w:sz w:val="28"/>
        </w:rPr>
        <w:t xml:space="preserve"> и заинтересованной общественности</w:t>
      </w:r>
      <w:r w:rsidRPr="005F3C81">
        <w:rPr>
          <w:sz w:val="28"/>
        </w:rPr>
        <w:t xml:space="preserve"> </w:t>
      </w:r>
      <w:r>
        <w:rPr>
          <w:sz w:val="28"/>
        </w:rPr>
        <w:t>21 декабря 201</w:t>
      </w:r>
      <w:r w:rsidRPr="001C0029">
        <w:rPr>
          <w:sz w:val="28"/>
        </w:rPr>
        <w:t>1</w:t>
      </w:r>
      <w:r w:rsidRPr="005F3C81">
        <w:rPr>
          <w:sz w:val="28"/>
        </w:rPr>
        <w:t xml:space="preserve"> г.</w:t>
      </w:r>
      <w:r>
        <w:rPr>
          <w:sz w:val="28"/>
        </w:rPr>
        <w:t xml:space="preserve"> в 18 часов 00 минут</w:t>
      </w:r>
      <w:r w:rsidRPr="009F7BC2">
        <w:rPr>
          <w:sz w:val="28"/>
        </w:rPr>
        <w:t xml:space="preserve"> в здании ДК </w:t>
      </w:r>
      <w:r>
        <w:rPr>
          <w:sz w:val="28"/>
        </w:rPr>
        <w:t>г.</w:t>
      </w:r>
      <w:r w:rsidRPr="009F7BC2">
        <w:rPr>
          <w:sz w:val="28"/>
        </w:rPr>
        <w:t xml:space="preserve">п. Рахья по адресу: Ленинградская область, Всеволожский район,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Pr="009F7BC2">
        <w:rPr>
          <w:sz w:val="28"/>
        </w:rPr>
        <w:t>п. Рахья, Октябрьское шоссе, дом 3.</w:t>
      </w:r>
      <w:r w:rsidRPr="00D61A08">
        <w:rPr>
          <w:sz w:val="28"/>
        </w:rPr>
        <w:t xml:space="preserve"> </w:t>
      </w:r>
      <w:r w:rsidRPr="009F7BC2">
        <w:rPr>
          <w:sz w:val="28"/>
        </w:rPr>
        <w:t>Составлен и утвержден протокол публичных слушаний по обсуждаемому вопросу</w:t>
      </w:r>
      <w:r>
        <w:rPr>
          <w:sz w:val="28"/>
        </w:rPr>
        <w:t>.</w:t>
      </w:r>
    </w:p>
    <w:p w:rsidR="006169B3" w:rsidRPr="009F7BC2" w:rsidRDefault="006169B3" w:rsidP="006169B3">
      <w:pPr>
        <w:ind w:firstLine="567"/>
        <w:jc w:val="both"/>
        <w:rPr>
          <w:sz w:val="28"/>
        </w:rPr>
      </w:pPr>
      <w:r w:rsidRPr="009F7BC2">
        <w:rPr>
          <w:sz w:val="28"/>
        </w:rPr>
        <w:t>Информирование общественности:</w:t>
      </w:r>
    </w:p>
    <w:p w:rsidR="006169B3" w:rsidRDefault="006169B3" w:rsidP="006169B3">
      <w:pPr>
        <w:ind w:firstLine="284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публикация в</w:t>
      </w:r>
      <w:r w:rsidRPr="005F3C81">
        <w:rPr>
          <w:sz w:val="28"/>
        </w:rPr>
        <w:t xml:space="preserve"> газете «Всеволожские</w:t>
      </w:r>
      <w:r>
        <w:rPr>
          <w:sz w:val="28"/>
        </w:rPr>
        <w:t xml:space="preserve"> вести» от 07 декабря 201</w:t>
      </w:r>
      <w:r w:rsidRPr="001C0029">
        <w:rPr>
          <w:sz w:val="28"/>
        </w:rPr>
        <w:t>1</w:t>
      </w:r>
      <w:r w:rsidRPr="005F3C81">
        <w:rPr>
          <w:sz w:val="28"/>
        </w:rPr>
        <w:t xml:space="preserve"> г.</w:t>
      </w:r>
      <w:r w:rsidRPr="009F7BC2">
        <w:rPr>
          <w:sz w:val="28"/>
        </w:rPr>
        <w:t>;</w:t>
      </w:r>
    </w:p>
    <w:p w:rsidR="006169B3" w:rsidRPr="009F7BC2" w:rsidRDefault="006169B3" w:rsidP="006169B3">
      <w:pPr>
        <w:ind w:firstLine="284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решение Совета депутатов № 95(245</w:t>
      </w:r>
      <w:r w:rsidRPr="001C0029">
        <w:rPr>
          <w:sz w:val="28"/>
        </w:rPr>
        <w:t>)</w:t>
      </w:r>
      <w:r>
        <w:rPr>
          <w:sz w:val="28"/>
        </w:rPr>
        <w:t xml:space="preserve"> от 28 ноября 2011 </w:t>
      </w:r>
      <w:r w:rsidRPr="005F3C81">
        <w:rPr>
          <w:sz w:val="28"/>
        </w:rPr>
        <w:t>г.</w:t>
      </w:r>
    </w:p>
    <w:p w:rsidR="006169B3" w:rsidRPr="007C6293" w:rsidRDefault="006169B3" w:rsidP="006169B3">
      <w:pPr>
        <w:ind w:firstLine="567"/>
        <w:jc w:val="both"/>
        <w:rPr>
          <w:spacing w:val="-8"/>
          <w:sz w:val="28"/>
        </w:rPr>
      </w:pPr>
      <w:r w:rsidRPr="009F7BC2">
        <w:rPr>
          <w:sz w:val="28"/>
        </w:rPr>
        <w:t>Письменных замечаний и предложений</w:t>
      </w:r>
      <w:r w:rsidRPr="009F7BC2">
        <w:rPr>
          <w:spacing w:val="-8"/>
          <w:sz w:val="28"/>
        </w:rPr>
        <w:t xml:space="preserve">, поступивших от граждан и заинтересованной общественности по обсуждаемому вопросу в </w:t>
      </w:r>
      <w:r>
        <w:rPr>
          <w:spacing w:val="-8"/>
          <w:sz w:val="28"/>
        </w:rPr>
        <w:t xml:space="preserve">Совет депутатов, администрацию и </w:t>
      </w:r>
      <w:r w:rsidRPr="009F7BC2">
        <w:rPr>
          <w:spacing w:val="-8"/>
          <w:sz w:val="28"/>
        </w:rPr>
        <w:t xml:space="preserve">уполномоченный орган по проведению публичных слушаний в </w:t>
      </w:r>
      <w:r w:rsidRPr="009F7BC2">
        <w:rPr>
          <w:spacing w:val="-14"/>
          <w:sz w:val="28"/>
        </w:rPr>
        <w:t xml:space="preserve">МО </w:t>
      </w:r>
      <w:r w:rsidRPr="001C0029">
        <w:rPr>
          <w:spacing w:val="-14"/>
          <w:sz w:val="28"/>
        </w:rPr>
        <w:t>«</w:t>
      </w:r>
      <w:r w:rsidRPr="001C0029">
        <w:rPr>
          <w:sz w:val="28"/>
        </w:rPr>
        <w:t>Рахьинское городское поселение</w:t>
      </w:r>
      <w:r w:rsidRPr="001C0029">
        <w:rPr>
          <w:spacing w:val="-14"/>
          <w:sz w:val="28"/>
        </w:rPr>
        <w:t>»,</w:t>
      </w:r>
      <w:r w:rsidRPr="001C0029">
        <w:rPr>
          <w:spacing w:val="-8"/>
          <w:sz w:val="28"/>
        </w:rPr>
        <w:t xml:space="preserve"> не поступало.</w:t>
      </w:r>
    </w:p>
    <w:p w:rsidR="006169B3" w:rsidRDefault="006169B3" w:rsidP="006169B3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7C6293">
        <w:rPr>
          <w:spacing w:val="-12"/>
          <w:sz w:val="28"/>
        </w:rPr>
        <w:t>Публичные слушания признаны состоявшимися,</w:t>
      </w:r>
      <w:r w:rsidRPr="001C0029">
        <w:rPr>
          <w:spacing w:val="-12"/>
          <w:sz w:val="28"/>
        </w:rPr>
        <w:t xml:space="preserve"> дано положитель</w:t>
      </w:r>
      <w:r w:rsidRPr="001C0029">
        <w:rPr>
          <w:spacing w:val="-13"/>
          <w:sz w:val="28"/>
        </w:rPr>
        <w:t>ное заключение</w:t>
      </w:r>
      <w:r w:rsidRPr="009F7BC2">
        <w:rPr>
          <w:spacing w:val="-13"/>
          <w:sz w:val="28"/>
        </w:rPr>
        <w:t xml:space="preserve"> общественности по </w:t>
      </w:r>
      <w:r w:rsidRPr="009F7BC2">
        <w:rPr>
          <w:spacing w:val="-12"/>
          <w:sz w:val="28"/>
        </w:rPr>
        <w:t xml:space="preserve">вопросу </w:t>
      </w:r>
      <w:r>
        <w:rPr>
          <w:sz w:val="28"/>
          <w:szCs w:val="28"/>
        </w:rPr>
        <w:t>изменения</w:t>
      </w:r>
      <w:r w:rsidRPr="00694189">
        <w:rPr>
          <w:sz w:val="28"/>
          <w:szCs w:val="28"/>
        </w:rPr>
        <w:t xml:space="preserve"> </w:t>
      </w:r>
      <w:r w:rsidRPr="00694189">
        <w:rPr>
          <w:color w:val="000000"/>
          <w:spacing w:val="2"/>
          <w:sz w:val="28"/>
          <w:szCs w:val="28"/>
        </w:rPr>
        <w:t xml:space="preserve">вида </w:t>
      </w:r>
      <w:r w:rsidRPr="00694189">
        <w:rPr>
          <w:snapToGrid w:val="0"/>
          <w:sz w:val="28"/>
          <w:szCs w:val="28"/>
        </w:rPr>
        <w:t>разрешенного использования земельных участков, принадлежащих на праве</w:t>
      </w:r>
      <w:r w:rsidRPr="00694189">
        <w:rPr>
          <w:color w:val="000000"/>
          <w:spacing w:val="4"/>
          <w:sz w:val="28"/>
          <w:szCs w:val="28"/>
        </w:rPr>
        <w:t xml:space="preserve"> </w:t>
      </w:r>
      <w:r w:rsidRPr="00694189">
        <w:rPr>
          <w:snapToGrid w:val="0"/>
          <w:sz w:val="28"/>
          <w:szCs w:val="28"/>
        </w:rPr>
        <w:t xml:space="preserve">собственности </w:t>
      </w:r>
      <w:proofErr w:type="spellStart"/>
      <w:r w:rsidRPr="00694189">
        <w:rPr>
          <w:snapToGrid w:val="0"/>
          <w:sz w:val="28"/>
          <w:szCs w:val="28"/>
        </w:rPr>
        <w:t>Гвоздовой</w:t>
      </w:r>
      <w:proofErr w:type="spellEnd"/>
      <w:r w:rsidRPr="00694189">
        <w:rPr>
          <w:snapToGrid w:val="0"/>
          <w:sz w:val="28"/>
          <w:szCs w:val="28"/>
        </w:rPr>
        <w:t xml:space="preserve"> Н.Б., с разрешенного</w:t>
      </w:r>
      <w:r w:rsidRPr="00694189">
        <w:rPr>
          <w:color w:val="000000"/>
          <w:spacing w:val="-2"/>
          <w:sz w:val="28"/>
          <w:szCs w:val="28"/>
        </w:rPr>
        <w:t xml:space="preserve"> использования </w:t>
      </w:r>
      <w:r w:rsidRPr="00694189">
        <w:rPr>
          <w:color w:val="000000"/>
          <w:spacing w:val="-6"/>
          <w:sz w:val="28"/>
          <w:szCs w:val="28"/>
        </w:rPr>
        <w:t xml:space="preserve">«для ведения сельскохозяйственного производства» на </w:t>
      </w:r>
      <w:r w:rsidRPr="00694189">
        <w:rPr>
          <w:color w:val="000000"/>
          <w:spacing w:val="-2"/>
          <w:sz w:val="28"/>
          <w:szCs w:val="28"/>
        </w:rPr>
        <w:t>разрешенное использование «для дачного строительства»</w:t>
      </w:r>
      <w:r w:rsidRPr="00694189">
        <w:rPr>
          <w:color w:val="000000"/>
          <w:spacing w:val="-3"/>
          <w:sz w:val="28"/>
          <w:szCs w:val="28"/>
        </w:rPr>
        <w:t xml:space="preserve">, расположенных по адресу: </w:t>
      </w:r>
      <w:r w:rsidRPr="00694189">
        <w:rPr>
          <w:color w:val="000000"/>
          <w:spacing w:val="-7"/>
          <w:sz w:val="28"/>
          <w:szCs w:val="28"/>
        </w:rPr>
        <w:t xml:space="preserve">Ленинградская область, Всеволожский район, </w:t>
      </w:r>
      <w:proofErr w:type="spellStart"/>
      <w:r w:rsidRPr="00694189">
        <w:rPr>
          <w:color w:val="000000"/>
          <w:spacing w:val="-7"/>
          <w:sz w:val="28"/>
          <w:szCs w:val="28"/>
        </w:rPr>
        <w:t>уч</w:t>
      </w:r>
      <w:proofErr w:type="spellEnd"/>
      <w:r w:rsidRPr="00694189">
        <w:rPr>
          <w:color w:val="000000"/>
          <w:spacing w:val="-7"/>
          <w:sz w:val="28"/>
          <w:szCs w:val="28"/>
        </w:rPr>
        <w:t xml:space="preserve">. </w:t>
      </w:r>
      <w:proofErr w:type="spellStart"/>
      <w:proofErr w:type="gramStart"/>
      <w:r w:rsidRPr="00694189">
        <w:rPr>
          <w:color w:val="000000"/>
          <w:spacing w:val="-7"/>
          <w:sz w:val="28"/>
          <w:szCs w:val="28"/>
        </w:rPr>
        <w:t>Гладкое-Рахья</w:t>
      </w:r>
      <w:proofErr w:type="spellEnd"/>
      <w:proofErr w:type="gramEnd"/>
      <w:r w:rsidRPr="00694189">
        <w:rPr>
          <w:color w:val="000000"/>
          <w:sz w:val="28"/>
          <w:szCs w:val="28"/>
        </w:rPr>
        <w:t xml:space="preserve">, с кадастровыми номерами: </w:t>
      </w:r>
      <w:r w:rsidRPr="00694189">
        <w:rPr>
          <w:color w:val="000000"/>
          <w:spacing w:val="3"/>
          <w:sz w:val="28"/>
          <w:szCs w:val="28"/>
        </w:rPr>
        <w:t xml:space="preserve">47:07:0957007:0049 </w:t>
      </w:r>
      <w:r w:rsidRPr="00694189">
        <w:rPr>
          <w:color w:val="000000"/>
          <w:spacing w:val="2"/>
          <w:sz w:val="28"/>
          <w:szCs w:val="28"/>
        </w:rPr>
        <w:t>площадью 30220 кв. м. и 47:07:0957007:0021 площадью 60350 кв. м</w:t>
      </w:r>
      <w:r>
        <w:rPr>
          <w:color w:val="000000"/>
          <w:spacing w:val="2"/>
          <w:sz w:val="28"/>
          <w:szCs w:val="28"/>
        </w:rPr>
        <w:t>.</w:t>
      </w:r>
    </w:p>
    <w:p w:rsidR="006169B3" w:rsidRPr="00BE2A3F" w:rsidRDefault="006169B3" w:rsidP="006169B3">
      <w:pPr>
        <w:ind w:firstLine="567"/>
        <w:jc w:val="both"/>
        <w:rPr>
          <w:spacing w:val="-12"/>
          <w:sz w:val="28"/>
        </w:rPr>
      </w:pPr>
      <w:r>
        <w:rPr>
          <w:sz w:val="28"/>
        </w:rPr>
        <w:lastRenderedPageBreak/>
        <w:t xml:space="preserve">Данное заключение подлежит опубликованию в средствах массовой информации и размещению на официальном сайте </w:t>
      </w:r>
      <w:r w:rsidRPr="005E6DC6">
        <w:rPr>
          <w:sz w:val="28"/>
        </w:rPr>
        <w:t>МО «Рахьинское городское поселение»</w:t>
      </w:r>
      <w:r>
        <w:rPr>
          <w:sz w:val="28"/>
        </w:rPr>
        <w:t xml:space="preserve"> в сети интернет.</w:t>
      </w:r>
    </w:p>
    <w:p w:rsidR="006169B3" w:rsidRPr="007C6293" w:rsidRDefault="006169B3" w:rsidP="006169B3">
      <w:pPr>
        <w:spacing w:line="360" w:lineRule="auto"/>
        <w:rPr>
          <w:sz w:val="28"/>
          <w:szCs w:val="28"/>
        </w:rPr>
      </w:pPr>
    </w:p>
    <w:p w:rsidR="006169B3" w:rsidRDefault="006169B3" w:rsidP="006169B3">
      <w:pPr>
        <w:tabs>
          <w:tab w:val="left" w:pos="9498"/>
        </w:tabs>
        <w:ind w:firstLine="284"/>
        <w:jc w:val="right"/>
        <w:rPr>
          <w:b/>
          <w:sz w:val="28"/>
        </w:rPr>
      </w:pPr>
      <w:r>
        <w:rPr>
          <w:b/>
          <w:sz w:val="28"/>
        </w:rPr>
        <w:t xml:space="preserve">Саморуков А.Н., Глава администрации </w:t>
      </w:r>
    </w:p>
    <w:p w:rsidR="006169B3" w:rsidRDefault="006169B3" w:rsidP="006169B3">
      <w:pPr>
        <w:tabs>
          <w:tab w:val="left" w:pos="9498"/>
        </w:tabs>
        <w:ind w:firstLine="284"/>
        <w:jc w:val="right"/>
        <w:rPr>
          <w:b/>
          <w:sz w:val="28"/>
        </w:rPr>
      </w:pPr>
      <w:r>
        <w:rPr>
          <w:b/>
          <w:sz w:val="28"/>
        </w:rPr>
        <w:t>МО «Рахьинское городское поселение».</w:t>
      </w:r>
    </w:p>
    <w:p w:rsidR="00000000" w:rsidRDefault="006169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9B3"/>
    <w:rsid w:val="0061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2011-12-26T16:00:00Z</dcterms:created>
  <dcterms:modified xsi:type="dcterms:W3CDTF">2011-12-26T16:00:00Z</dcterms:modified>
</cp:coreProperties>
</file>